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/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</w:t>
      </w:r>
      <w:r>
        <w:rPr>
          <w:b/>
          <w:sz w:val="24"/>
          <w:szCs w:val="24"/>
          <w:u w:val="single"/>
        </w:rPr>
        <w:t>09</w:t>
      </w:r>
      <w:r>
        <w:rPr>
          <w:b/>
          <w:sz w:val="24"/>
          <w:szCs w:val="24"/>
          <w:u w:val="single"/>
        </w:rPr>
        <w:t>/2019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À SECRETARIA MUNICIPAL </w:t>
      </w:r>
      <w:r>
        <w:rPr>
          <w:b/>
          <w:bCs/>
          <w:sz w:val="24"/>
          <w:szCs w:val="24"/>
        </w:rPr>
        <w:t>DE ESPORTE E LAZER</w:t>
      </w:r>
      <w:r>
        <w:rPr>
          <w:b/>
          <w:bCs/>
          <w:sz w:val="24"/>
          <w:szCs w:val="24"/>
        </w:rPr>
        <w:t>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Cumpre a esta Secretaria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 xml:space="preserve">Os adesivos a serem afixados nos setores de atendimento de responsabilidade desta Secretaria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26 (vinte e seis)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Application>LibreOffice/6.0.4.2$Windows_x86 LibreOffice_project/9b0d9b32d5dcda91d2f1a96dc04c645c450872bf</Application>
  <Pages>2</Pages>
  <Words>167</Words>
  <Characters>903</Characters>
  <CharactersWithSpaces>1064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2019-06-26T17:40:14Z</cp:lastPrinted>
  <dcterms:modified xsi:type="dcterms:W3CDTF">2019-06-26T18:22:19Z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