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1</w:t>
      </w:r>
      <w:r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/>
      </w:pPr>
      <w:r>
        <w:rPr>
          <w:b/>
          <w:bCs/>
          <w:sz w:val="24"/>
          <w:szCs w:val="24"/>
        </w:rPr>
        <w:t xml:space="preserve">À </w:t>
      </w:r>
      <w:r>
        <w:rPr>
          <w:b/>
          <w:bCs/>
          <w:sz w:val="24"/>
          <w:szCs w:val="24"/>
        </w:rPr>
        <w:t>SECRETARIA DA CULTURA</w:t>
      </w:r>
      <w:r>
        <w:rPr>
          <w:b/>
          <w:bCs/>
          <w:sz w:val="24"/>
          <w:szCs w:val="24"/>
        </w:rPr>
        <w:t>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26 (vinte e seis)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Application>LibreOffice/6.0.4.2$Windows_x86 LibreOffice_project/9b0d9b32d5dcda91d2f1a96dc04c645c450872bf</Application>
  <Pages>2</Pages>
  <Words>164</Words>
  <Characters>888</Characters>
  <CharactersWithSpaces>1046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2019-06-26T17:55:04Z</cp:lastPrinted>
  <dcterms:modified xsi:type="dcterms:W3CDTF">2019-06-26T17:55:16Z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