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 w:before="0" w:after="0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EDITAL 32/2020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MERCOPAR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 MUNICÍPIO DE NOVO HAMBURGO, pessoa jurídica de direito público inscrita no CNPJ sob o nº 88.254.875/0001-60, com sede na Rua Guia Lopes, nº 4.201, Bairro Canudos, Novo Hamburgo, RS, através da Secretaria Municipal de Desenvolvimento Econômico – SEDEC, torna público, para conhecimento dos interessados, que </w:t>
      </w:r>
      <w:r>
        <w:rPr>
          <w:rFonts w:cs="Arial" w:ascii="Times New Roman" w:hAnsi="Times New Roman"/>
          <w:sz w:val="24"/>
          <w:szCs w:val="24"/>
        </w:rPr>
        <w:t>retificou e reabre as inscrições do edital da Mercopar 2020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para </w:t>
      </w:r>
      <w:r>
        <w:rPr>
          <w:rFonts w:cs="Arial" w:ascii="Times New Roman" w:hAnsi="Times New Roman"/>
          <w:sz w:val="24"/>
          <w:szCs w:val="24"/>
        </w:rPr>
        <w:t xml:space="preserve">micro e pequenas </w:t>
      </w:r>
      <w:r>
        <w:rPr>
          <w:rFonts w:cs="Arial" w:ascii="Times New Roman" w:hAnsi="Times New Roman"/>
          <w:sz w:val="24"/>
          <w:szCs w:val="24"/>
        </w:rPr>
        <w:t>em</w:t>
      </w:r>
      <w:r>
        <w:rPr>
          <w:rFonts w:cs="Arial" w:ascii="Times New Roman" w:hAnsi="Times New Roman"/>
          <w:sz w:val="24"/>
          <w:szCs w:val="24"/>
        </w:rPr>
        <w:t xml:space="preserve">presas </w:t>
      </w:r>
      <w:r>
        <w:rPr>
          <w:rFonts w:cs="Arial" w:ascii="Times New Roman" w:hAnsi="Times New Roman"/>
          <w:sz w:val="24"/>
          <w:szCs w:val="24"/>
        </w:rPr>
        <w:t>de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prestação serviços e indústria</w:t>
      </w:r>
      <w:r>
        <w:rPr>
          <w:rFonts w:cs="Arial" w:ascii="Times New Roman" w:hAnsi="Times New Roman"/>
          <w:sz w:val="24"/>
          <w:szCs w:val="24"/>
        </w:rPr>
        <w:t>s</w:t>
      </w:r>
      <w:r>
        <w:rPr>
          <w:rFonts w:cs="Arial" w:ascii="Times New Roman" w:hAnsi="Times New Roman"/>
          <w:sz w:val="24"/>
          <w:szCs w:val="24"/>
        </w:rPr>
        <w:t xml:space="preserve"> nas áreas de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TI, máquinas, couro, componentes, matrizes, produtos químicos, energia </w:t>
      </w:r>
      <w:r>
        <w:rPr>
          <w:rFonts w:cs="Arial" w:ascii="Times New Roman" w:hAnsi="Times New Roman"/>
          <w:sz w:val="24"/>
          <w:szCs w:val="24"/>
        </w:rPr>
        <w:t xml:space="preserve">e </w:t>
      </w:r>
      <w:r>
        <w:rPr>
          <w:rFonts w:cs="Arial" w:ascii="Times New Roman" w:hAnsi="Times New Roman"/>
          <w:sz w:val="24"/>
          <w:szCs w:val="24"/>
        </w:rPr>
        <w:t xml:space="preserve">engenharia </w:t>
      </w:r>
      <w:r>
        <w:rPr>
          <w:rFonts w:cs="Arial" w:ascii="Times New Roman" w:hAnsi="Times New Roman"/>
          <w:sz w:val="24"/>
          <w:szCs w:val="24"/>
        </w:rPr>
        <w:t>a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participarem da Mercopar</w:t>
      </w:r>
      <w:r>
        <w:rPr>
          <w:rFonts w:cs="Arial" w:ascii="Times New Roman" w:hAnsi="Times New Roman"/>
          <w:sz w:val="24"/>
          <w:szCs w:val="24"/>
        </w:rPr>
        <w:t xml:space="preserve"> – </w:t>
      </w:r>
      <w:r>
        <w:rPr>
          <w:rFonts w:cs="Arial" w:ascii="Times New Roman" w:hAnsi="Times New Roman"/>
          <w:sz w:val="24"/>
          <w:szCs w:val="24"/>
        </w:rPr>
        <w:t>2</w:t>
      </w:r>
      <w:r>
        <w:rPr>
          <w:rFonts w:cs="Arial" w:ascii="Times New Roman" w:hAnsi="Times New Roman"/>
          <w:sz w:val="24"/>
          <w:szCs w:val="24"/>
        </w:rPr>
        <w:t>9</w:t>
      </w:r>
      <w:r>
        <w:rPr>
          <w:rFonts w:cs="Arial" w:ascii="Times New Roman" w:hAnsi="Times New Roman"/>
          <w:sz w:val="24"/>
          <w:szCs w:val="24"/>
        </w:rPr>
        <w:t>º edição Feira de Inovação Industr</w:t>
      </w:r>
      <w:r>
        <w:rPr>
          <w:rFonts w:cs="Arial" w:ascii="Times New Roman" w:hAnsi="Times New Roman"/>
          <w:sz w:val="24"/>
          <w:szCs w:val="24"/>
        </w:rPr>
        <w:t>ial qu</w:t>
      </w:r>
      <w:r>
        <w:rPr>
          <w:rFonts w:cs="Arial" w:ascii="Times New Roman" w:hAnsi="Times New Roman"/>
          <w:sz w:val="24"/>
          <w:szCs w:val="24"/>
        </w:rPr>
        <w:t xml:space="preserve">e ocorrerá em Caxias do Sul/RS, no centro de Feiras e Eventos Festa da Uva, </w:t>
      </w:r>
      <w:r>
        <w:rPr>
          <w:rFonts w:cs="Arial" w:ascii="Times New Roman" w:hAnsi="Times New Roman"/>
          <w:sz w:val="24"/>
          <w:szCs w:val="24"/>
        </w:rPr>
        <w:t xml:space="preserve">nos dias </w:t>
      </w:r>
      <w:r>
        <w:rPr>
          <w:rFonts w:cs="Arial" w:ascii="Times New Roman" w:hAnsi="Times New Roman"/>
          <w:sz w:val="24"/>
          <w:szCs w:val="24"/>
        </w:rPr>
        <w:t>17 a 19 de novembro de 2020,</w:t>
      </w:r>
      <w:r>
        <w:rPr>
          <w:rFonts w:cs="Arial" w:ascii="Times New Roman" w:hAnsi="Times New Roman"/>
          <w:sz w:val="24"/>
          <w:szCs w:val="24"/>
        </w:rPr>
        <w:t xml:space="preserve"> em </w:t>
      </w:r>
      <w:r>
        <w:rPr>
          <w:rFonts w:cs="Arial" w:ascii="Times New Roman" w:hAnsi="Times New Roman"/>
          <w:sz w:val="24"/>
          <w:szCs w:val="24"/>
        </w:rPr>
        <w:t>conformidade</w:t>
      </w:r>
      <w:r>
        <w:rPr>
          <w:rFonts w:cs="Arial" w:ascii="Times New Roman" w:hAnsi="Times New Roman"/>
          <w:sz w:val="24"/>
          <w:szCs w:val="24"/>
        </w:rPr>
        <w:t xml:space="preserve"> com as condições a seguir: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Finalidade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Proporcionar à micro e pequenas </w:t>
      </w:r>
      <w:r>
        <w:rPr>
          <w:rFonts w:cs="Arial" w:ascii="Times New Roman" w:hAnsi="Times New Roman"/>
          <w:sz w:val="24"/>
          <w:szCs w:val="24"/>
        </w:rPr>
        <w:t>em</w:t>
      </w:r>
      <w:r>
        <w:rPr>
          <w:rFonts w:cs="Arial" w:ascii="Times New Roman" w:hAnsi="Times New Roman"/>
          <w:sz w:val="24"/>
          <w:szCs w:val="24"/>
        </w:rPr>
        <w:t xml:space="preserve">presas </w:t>
      </w:r>
      <w:r>
        <w:rPr>
          <w:rFonts w:cs="Arial" w:ascii="Times New Roman" w:hAnsi="Times New Roman"/>
          <w:sz w:val="24"/>
          <w:szCs w:val="24"/>
        </w:rPr>
        <w:t>de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prestação serviços e indústria</w:t>
      </w:r>
      <w:r>
        <w:rPr>
          <w:rFonts w:cs="Arial" w:ascii="Times New Roman" w:hAnsi="Times New Roman"/>
          <w:sz w:val="24"/>
          <w:szCs w:val="24"/>
        </w:rPr>
        <w:t>s</w:t>
      </w:r>
      <w:r>
        <w:rPr>
          <w:rFonts w:cs="Arial" w:ascii="Times New Roman" w:hAnsi="Times New Roman"/>
          <w:sz w:val="24"/>
          <w:szCs w:val="24"/>
        </w:rPr>
        <w:t xml:space="preserve"> nas áreas de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TI, máquinas, couro, componentes, matrizes, produtos químicos, energia </w:t>
      </w:r>
      <w:r>
        <w:rPr>
          <w:rFonts w:cs="Arial" w:ascii="Times New Roman" w:hAnsi="Times New Roman"/>
          <w:sz w:val="24"/>
          <w:szCs w:val="24"/>
        </w:rPr>
        <w:t xml:space="preserve">e </w:t>
      </w:r>
      <w:r>
        <w:rPr>
          <w:rFonts w:cs="Arial" w:ascii="Times New Roman" w:hAnsi="Times New Roman"/>
          <w:sz w:val="24"/>
          <w:szCs w:val="24"/>
        </w:rPr>
        <w:t>engenharia</w:t>
      </w:r>
      <w:r>
        <w:rPr>
          <w:rFonts w:cs="Arial" w:ascii="Times New Roman" w:hAnsi="Times New Roman"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 xml:space="preserve">meios para negociação em feira </w:t>
      </w:r>
      <w:r>
        <w:rPr>
          <w:rFonts w:cs="Arial" w:ascii="Times New Roman" w:hAnsi="Times New Roman"/>
          <w:sz w:val="24"/>
          <w:szCs w:val="24"/>
        </w:rPr>
        <w:t>do ramo industrial, visando acesso a novos mercados, resgatando a economia e o mercado de trabalho do município de Novo Hamburgo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Dos Participantes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0" w:right="0" w:hanging="0"/>
        <w:jc w:val="both"/>
        <w:rPr>
          <w:rFonts w:ascii="Times New Roman" w:hAnsi="Times New Roman" w:cs="Arial"/>
          <w:sz w:val="24"/>
          <w:szCs w:val="24"/>
          <w:highlight w:val="yellow"/>
        </w:rPr>
      </w:pPr>
      <w:r>
        <w:rPr>
          <w:rFonts w:cs="Arial" w:ascii="Times New Roman" w:hAnsi="Times New Roman"/>
          <w:sz w:val="24"/>
          <w:szCs w:val="24"/>
        </w:rPr>
        <w:t xml:space="preserve">Poderão participar </w:t>
      </w:r>
      <w:r>
        <w:rPr>
          <w:rFonts w:cs="Arial" w:ascii="Times New Roman" w:hAnsi="Times New Roman"/>
          <w:sz w:val="24"/>
          <w:szCs w:val="24"/>
        </w:rPr>
        <w:t>micro e pequenas em</w:t>
      </w:r>
      <w:r>
        <w:rPr>
          <w:rFonts w:cs="Arial" w:ascii="Times New Roman" w:hAnsi="Times New Roman"/>
          <w:sz w:val="24"/>
          <w:szCs w:val="24"/>
        </w:rPr>
        <w:t xml:space="preserve">presas </w:t>
      </w:r>
      <w:r>
        <w:rPr>
          <w:rFonts w:cs="Arial" w:ascii="Times New Roman" w:hAnsi="Times New Roman"/>
          <w:sz w:val="24"/>
          <w:szCs w:val="24"/>
        </w:rPr>
        <w:t>de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prestação serviços e indústria</w:t>
      </w:r>
      <w:r>
        <w:rPr>
          <w:rFonts w:cs="Arial" w:ascii="Times New Roman" w:hAnsi="Times New Roman"/>
          <w:sz w:val="24"/>
          <w:szCs w:val="24"/>
        </w:rPr>
        <w:t>s</w:t>
      </w:r>
      <w:r>
        <w:rPr>
          <w:rFonts w:cs="Arial" w:ascii="Times New Roman" w:hAnsi="Times New Roman"/>
          <w:sz w:val="24"/>
          <w:szCs w:val="24"/>
        </w:rPr>
        <w:t xml:space="preserve"> nas áreas de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TI, máquinas, couro, componentes, matrizes, produtos químicos, energia </w:t>
      </w:r>
      <w:r>
        <w:rPr>
          <w:rFonts w:cs="Arial" w:ascii="Times New Roman" w:hAnsi="Times New Roman"/>
          <w:sz w:val="24"/>
          <w:szCs w:val="24"/>
        </w:rPr>
        <w:t xml:space="preserve">e </w:t>
      </w:r>
      <w:r>
        <w:rPr>
          <w:rFonts w:cs="Arial" w:ascii="Times New Roman" w:hAnsi="Times New Roman"/>
          <w:sz w:val="24"/>
          <w:szCs w:val="24"/>
        </w:rPr>
        <w:t>engenharia</w:t>
      </w:r>
      <w:r>
        <w:rPr>
          <w:rFonts w:cs="Arial" w:ascii="Times New Roman" w:hAnsi="Times New Roman"/>
          <w:sz w:val="24"/>
          <w:szCs w:val="24"/>
        </w:rPr>
        <w:t>, que tenham sede/matriz na cidade de Novo Hamburgo.</w:t>
      </w:r>
    </w:p>
    <w:p>
      <w:pPr>
        <w:pStyle w:val="PargrafodaLista"/>
        <w:numPr>
          <w:ilvl w:val="0"/>
          <w:numId w:val="2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As empresas selecionadas não poderão participar, simultaneamente, de outro estande na mesma feira;</w:t>
      </w:r>
    </w:p>
    <w:p>
      <w:pPr>
        <w:pStyle w:val="PargrafodaLista"/>
        <w:numPr>
          <w:ilvl w:val="0"/>
          <w:numId w:val="2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Serão selecionadas até </w:t>
      </w:r>
      <w:r>
        <w:rPr>
          <w:rFonts w:cs="Arial" w:ascii="Times New Roman" w:hAnsi="Times New Roman"/>
          <w:sz w:val="24"/>
          <w:szCs w:val="24"/>
        </w:rPr>
        <w:t>8</w:t>
      </w:r>
      <w:r>
        <w:rPr>
          <w:rFonts w:cs="Arial" w:ascii="Times New Roman" w:hAnsi="Times New Roman"/>
          <w:sz w:val="24"/>
          <w:szCs w:val="24"/>
        </w:rPr>
        <w:t xml:space="preserve"> (</w:t>
      </w:r>
      <w:r>
        <w:rPr>
          <w:rFonts w:cs="Arial" w:ascii="Times New Roman" w:hAnsi="Times New Roman"/>
          <w:sz w:val="24"/>
          <w:szCs w:val="24"/>
        </w:rPr>
        <w:t>oito</w:t>
      </w:r>
      <w:r>
        <w:rPr>
          <w:rFonts w:cs="Arial" w:ascii="Times New Roman" w:hAnsi="Times New Roman"/>
          <w:sz w:val="24"/>
          <w:szCs w:val="24"/>
        </w:rPr>
        <w:t xml:space="preserve">) empresas para participarem da feira, </w:t>
      </w:r>
      <w:r>
        <w:rPr>
          <w:rFonts w:cs="Arial" w:ascii="Times New Roman" w:hAnsi="Times New Roman"/>
          <w:sz w:val="24"/>
          <w:szCs w:val="24"/>
        </w:rPr>
        <w:t>em</w:t>
      </w:r>
      <w:r>
        <w:rPr>
          <w:rFonts w:cs="Arial" w:ascii="Times New Roman" w:hAnsi="Times New Roman"/>
          <w:sz w:val="24"/>
          <w:szCs w:val="24"/>
        </w:rPr>
        <w:t xml:space="preserve"> espaço individual, com </w:t>
      </w:r>
      <w:r>
        <w:rPr>
          <w:rFonts w:cs="Arial" w:ascii="Times New Roman" w:hAnsi="Times New Roman"/>
          <w:sz w:val="24"/>
          <w:szCs w:val="24"/>
        </w:rPr>
        <w:t xml:space="preserve">9 </w:t>
      </w:r>
      <w:r>
        <w:rPr>
          <w:rFonts w:cs="Arial" w:ascii="Times New Roman" w:hAnsi="Times New Roman"/>
          <w:sz w:val="24"/>
          <w:szCs w:val="24"/>
        </w:rPr>
        <w:t xml:space="preserve">m² </w:t>
      </w:r>
      <w:r>
        <w:rPr>
          <w:rFonts w:cs="Arial" w:ascii="Times New Roman" w:hAnsi="Times New Roman"/>
          <w:sz w:val="24"/>
          <w:szCs w:val="24"/>
        </w:rPr>
        <w:t>subsidiadas pela prefeitura.</w:t>
      </w:r>
    </w:p>
    <w:p>
      <w:pPr>
        <w:pStyle w:val="PargrafodaLista"/>
        <w:numPr>
          <w:ilvl w:val="0"/>
          <w:numId w:val="2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As empresas selecionadas para participarem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não poderão colocar produtos </w:t>
      </w:r>
      <w:r>
        <w:rPr>
          <w:rFonts w:cs="Arial" w:ascii="Times New Roman" w:hAnsi="Times New Roman"/>
          <w:sz w:val="24"/>
          <w:szCs w:val="24"/>
        </w:rPr>
        <w:t>e nenhum material de divulgação</w:t>
      </w:r>
      <w:r>
        <w:rPr>
          <w:rFonts w:cs="Arial" w:ascii="Times New Roman" w:hAnsi="Times New Roman"/>
          <w:sz w:val="24"/>
          <w:szCs w:val="24"/>
        </w:rPr>
        <w:t xml:space="preserve"> de outra empresa sem ser a sua, mesmo que a empresa </w:t>
      </w:r>
      <w:r>
        <w:rPr>
          <w:rFonts w:cs="Arial" w:ascii="Times New Roman" w:hAnsi="Times New Roman"/>
          <w:sz w:val="24"/>
          <w:szCs w:val="24"/>
        </w:rPr>
        <w:t xml:space="preserve">tenha sede em </w:t>
      </w:r>
      <w:r>
        <w:rPr>
          <w:rFonts w:cs="Arial" w:ascii="Times New Roman" w:hAnsi="Times New Roman"/>
          <w:sz w:val="24"/>
          <w:szCs w:val="24"/>
        </w:rPr>
        <w:t>Novo Hamburgo.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Das inscrições e Condições de Participação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numPr>
          <w:ilvl w:val="0"/>
          <w:numId w:val="4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As inscrições são gratuitas e deverão ser realizadas de </w:t>
      </w:r>
      <w:r>
        <w:rPr>
          <w:rFonts w:cs="Arial" w:ascii="Times New Roman" w:hAnsi="Times New Roman"/>
          <w:sz w:val="24"/>
          <w:szCs w:val="24"/>
        </w:rPr>
        <w:t>30</w:t>
      </w:r>
      <w:r>
        <w:rPr>
          <w:rFonts w:cs="Arial" w:ascii="Times New Roman" w:hAnsi="Times New Roman"/>
          <w:sz w:val="24"/>
          <w:szCs w:val="24"/>
        </w:rPr>
        <w:t xml:space="preserve"> outubro </w:t>
      </w:r>
      <w:r>
        <w:rPr>
          <w:rFonts w:cs="Arial" w:ascii="Times New Roman" w:hAnsi="Times New Roman"/>
          <w:sz w:val="24"/>
          <w:szCs w:val="24"/>
        </w:rPr>
        <w:t xml:space="preserve">a </w:t>
      </w:r>
      <w:r>
        <w:rPr>
          <w:rFonts w:cs="Arial" w:ascii="Times New Roman" w:hAnsi="Times New Roman"/>
          <w:sz w:val="24"/>
          <w:szCs w:val="24"/>
        </w:rPr>
        <w:t>7</w:t>
      </w:r>
      <w:r>
        <w:rPr>
          <w:rFonts w:cs="Arial" w:ascii="Times New Roman" w:hAnsi="Times New Roman"/>
          <w:sz w:val="24"/>
          <w:szCs w:val="24"/>
        </w:rPr>
        <w:t xml:space="preserve"> de</w:t>
      </w:r>
      <w:r>
        <w:rPr>
          <w:rFonts w:cs="Arial" w:ascii="Times New Roman" w:hAnsi="Times New Roman"/>
          <w:sz w:val="24"/>
          <w:szCs w:val="24"/>
          <w:highlight w:val="yellow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novembro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de</w:t>
      </w:r>
      <w:r>
        <w:rPr>
          <w:rFonts w:cs="Arial" w:ascii="Times New Roman" w:hAnsi="Times New Roman"/>
          <w:sz w:val="24"/>
          <w:szCs w:val="24"/>
        </w:rPr>
        <w:t xml:space="preserve"> 20</w:t>
      </w:r>
      <w:r>
        <w:rPr>
          <w:rFonts w:cs="Arial" w:ascii="Times New Roman" w:hAnsi="Times New Roman"/>
          <w:sz w:val="24"/>
          <w:szCs w:val="24"/>
        </w:rPr>
        <w:t>20</w:t>
      </w:r>
      <w:r>
        <w:rPr>
          <w:rFonts w:cs="Arial" w:ascii="Times New Roman" w:hAnsi="Times New Roman"/>
          <w:sz w:val="24"/>
          <w:szCs w:val="24"/>
        </w:rPr>
        <w:t xml:space="preserve">, na Secretaria de Desenvolvimento </w:t>
      </w:r>
      <w:r>
        <w:rPr>
          <w:rFonts w:cs="Arial" w:ascii="Times New Roman" w:hAnsi="Times New Roman"/>
          <w:sz w:val="24"/>
          <w:szCs w:val="24"/>
        </w:rPr>
        <w:t>Econômico</w:t>
      </w:r>
      <w:r>
        <w:rPr>
          <w:rFonts w:cs="Arial" w:ascii="Times New Roman" w:hAnsi="Times New Roman"/>
          <w:sz w:val="24"/>
          <w:szCs w:val="24"/>
        </w:rPr>
        <w:t xml:space="preserve"> – SEDEC na Prefeitura Municipal de Novo Hamburgo – Centro Administrativo, localizada na Rua Guia Lopes, n° 4.201, bairro Canudos, 2 andar – Novo </w:t>
      </w:r>
      <w:r>
        <w:rPr>
          <w:rFonts w:cs="Arial" w:ascii="Times New Roman" w:hAnsi="Times New Roman"/>
          <w:sz w:val="24"/>
          <w:szCs w:val="24"/>
        </w:rPr>
        <w:t>Hamburgo</w:t>
      </w:r>
      <w:r>
        <w:rPr>
          <w:rFonts w:cs="Arial" w:ascii="Times New Roman" w:hAnsi="Times New Roman"/>
          <w:sz w:val="24"/>
          <w:szCs w:val="24"/>
        </w:rPr>
        <w:t xml:space="preserve">/RS, de segunda a sexta-feira das </w:t>
      </w:r>
      <w:r>
        <w:rPr>
          <w:rFonts w:cs="Arial" w:ascii="Times New Roman" w:hAnsi="Times New Roman"/>
          <w:sz w:val="24"/>
          <w:szCs w:val="24"/>
        </w:rPr>
        <w:t>12</w:t>
      </w:r>
      <w:r>
        <w:rPr>
          <w:rFonts w:cs="Arial" w:ascii="Times New Roman" w:hAnsi="Times New Roman"/>
          <w:sz w:val="24"/>
          <w:szCs w:val="24"/>
        </w:rPr>
        <w:t xml:space="preserve"> h </w:t>
      </w:r>
      <w:r>
        <w:rPr>
          <w:rFonts w:cs="Arial" w:ascii="Times New Roman" w:hAnsi="Times New Roman"/>
          <w:sz w:val="24"/>
          <w:szCs w:val="24"/>
        </w:rPr>
        <w:t>à</w:t>
      </w:r>
      <w:r>
        <w:rPr>
          <w:rFonts w:cs="Arial" w:ascii="Times New Roman" w:hAnsi="Times New Roman"/>
          <w:sz w:val="24"/>
          <w:szCs w:val="24"/>
        </w:rPr>
        <w:t xml:space="preserve">s 17 h. 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ab/>
        <w:t>À ficha de inscrição, devidamente preenchida e assinada, deverão s</w:t>
      </w:r>
      <w:r>
        <w:rPr>
          <w:rFonts w:cs="Arial" w:ascii="Times New Roman" w:hAnsi="Times New Roman"/>
          <w:color w:val="000000"/>
          <w:sz w:val="24"/>
          <w:szCs w:val="24"/>
        </w:rPr>
        <w:t>er anexad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os </w:t>
      </w:r>
      <w:r>
        <w:rPr>
          <w:rFonts w:cs="Arial" w:ascii="Times New Roman" w:hAnsi="Times New Roman"/>
          <w:color w:val="000000"/>
          <w:sz w:val="24"/>
          <w:szCs w:val="24"/>
        </w:rPr>
        <w:t>os seguintes documentos: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Cópia do Contrato Social e/ou última alteração contratual;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Federais (com data válida)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Estaduais (com data válida)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Tributos Municipais (com data válida)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Certidão negativa de FGTS (com data válida)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Alvará de Funcionamento válido</w:t>
      </w:r>
      <w:r>
        <w:rPr>
          <w:rFonts w:cs="Arial" w:ascii="Times New Roman" w:hAnsi="Times New Roman"/>
          <w:color w:val="CE181E"/>
          <w:sz w:val="24"/>
          <w:szCs w:val="24"/>
        </w:rPr>
        <w:t>;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Cópia do documento de identidade do responsável legal da empresa;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b/>
          <w:bCs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</w:rPr>
        <w:t>Documentos protocolados, após conferência na SEDEC, no Protocolo Gera</w:t>
      </w: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l;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Cópia </w:t>
      </w:r>
      <w:r>
        <w:rPr>
          <w:rFonts w:cs="Arial" w:ascii="Times New Roman" w:hAnsi="Times New Roman"/>
          <w:sz w:val="24"/>
          <w:szCs w:val="24"/>
        </w:rPr>
        <w:t xml:space="preserve">do termo de adesão  ao projeto </w:t>
      </w:r>
      <w:r>
        <w:rPr>
          <w:rFonts w:cs="Arial" w:ascii="Times New Roman" w:hAnsi="Times New Roman"/>
          <w:sz w:val="24"/>
          <w:szCs w:val="24"/>
        </w:rPr>
        <w:t>Sebrae.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2. As empresas cujos produtos </w:t>
      </w:r>
      <w:r>
        <w:rPr>
          <w:rFonts w:cs="Arial" w:ascii="Times New Roman" w:hAnsi="Times New Roman"/>
          <w:sz w:val="24"/>
          <w:szCs w:val="24"/>
        </w:rPr>
        <w:t>e ou serviços não estiverem contempladas nas áreas mencionadas anteriormente serão desabilitadas.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3</w:t>
      </w:r>
      <w:r>
        <w:rPr>
          <w:rFonts w:cs="Arial" w:ascii="Times New Roman" w:hAnsi="Times New Roman"/>
          <w:sz w:val="24"/>
          <w:szCs w:val="24"/>
        </w:rPr>
        <w:t>. Não poderão se inscrever neste edital empresas que, em edições anteriores</w:t>
      </w:r>
      <w:r>
        <w:rPr>
          <w:rFonts w:cs="Arial" w:ascii="Times New Roman" w:hAnsi="Times New Roman"/>
          <w:color w:val="CE181E"/>
          <w:sz w:val="24"/>
          <w:szCs w:val="24"/>
        </w:rPr>
        <w:t xml:space="preserve"> </w:t>
      </w:r>
      <w:r>
        <w:rPr>
          <w:rFonts w:cs="Arial" w:ascii="Times New Roman" w:hAnsi="Times New Roman"/>
          <w:color w:val="000000"/>
          <w:sz w:val="24"/>
          <w:szCs w:val="24"/>
        </w:rPr>
        <w:t>tenham sido</w:t>
      </w:r>
      <w:r>
        <w:rPr>
          <w:rFonts w:cs="Arial" w:ascii="Times New Roman" w:hAnsi="Times New Roman"/>
          <w:sz w:val="24"/>
          <w:szCs w:val="24"/>
        </w:rPr>
        <w:t xml:space="preserve"> selecionadas e desistiram de participar da feira e não ressarciram ao município o valor do estande não utilizado.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4. As empresas selecionadas devem ser participantes do Projeto do Sebrae, ou no momento da inscrição devem aderir ao Projeto (inscrição será conferida com Sebrae), </w:t>
      </w:r>
      <w:r>
        <w:rPr>
          <w:rFonts w:cs="Arial" w:ascii="Times New Roman" w:hAnsi="Times New Roman"/>
          <w:sz w:val="24"/>
          <w:szCs w:val="24"/>
        </w:rPr>
        <w:t>permanecendo no mesmo até a sua conclusão.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Comissão Julgadora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widowControl/>
        <w:numPr>
          <w:ilvl w:val="0"/>
          <w:numId w:val="3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Para a seleção dos inscritos que terão direito à participação no evento, será designada uma Comissão de Seleção, composta por um representante do Sebrae e um representante da SEDEC.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Da Seleção das Empresas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Critérios: 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 – Número de participações na Feira: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Empresas que nunca participaram da Feira</w:t>
      </w:r>
      <w:r>
        <w:rPr>
          <w:rFonts w:cs="Arial" w:ascii="Times New Roman" w:hAnsi="Times New Roman"/>
          <w:sz w:val="24"/>
          <w:szCs w:val="24"/>
        </w:rPr>
        <w:t xml:space="preserve"> – </w:t>
      </w:r>
      <w:r>
        <w:rPr>
          <w:rFonts w:cs="Arial" w:ascii="Times New Roman" w:hAnsi="Times New Roman"/>
          <w:sz w:val="24"/>
          <w:szCs w:val="24"/>
        </w:rPr>
        <w:t>20 pontos;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Uma participação – 15 pontos;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Duas participações</w:t>
      </w:r>
      <w:r>
        <w:rPr>
          <w:rFonts w:cs="Arial" w:ascii="Times New Roman" w:hAnsi="Times New Roman"/>
          <w:sz w:val="24"/>
          <w:szCs w:val="24"/>
        </w:rPr>
        <w:t>-</w:t>
      </w:r>
      <w:r>
        <w:rPr>
          <w:rFonts w:cs="Arial" w:ascii="Times New Roman" w:hAnsi="Times New Roman"/>
          <w:sz w:val="24"/>
          <w:szCs w:val="24"/>
        </w:rPr>
        <w:t>10 pontos;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Três participações ou mais – 5 pontos.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II – </w:t>
      </w:r>
      <w:r>
        <w:rPr>
          <w:rFonts w:cs="Arial" w:ascii="Times New Roman" w:hAnsi="Times New Roman"/>
          <w:sz w:val="24"/>
          <w:szCs w:val="24"/>
        </w:rPr>
        <w:t>S</w:t>
      </w:r>
      <w:r>
        <w:rPr>
          <w:rFonts w:cs="Arial" w:ascii="Times New Roman" w:hAnsi="Times New Roman"/>
          <w:sz w:val="24"/>
          <w:szCs w:val="24"/>
        </w:rPr>
        <w:t xml:space="preserve">omados os pontos, as empresas que obtiverem maior número de pontos serão selecionadas. 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III – Em caso de Cancelamento da Feira, em Função do Modelo de Distanciamento Controlado do Estado do RS, este Edital fica Cancelado.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Dos resultados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O resultado da seleção será divulgado até o</w:t>
      </w:r>
      <w:r>
        <w:rPr>
          <w:rFonts w:cs="Arial" w:ascii="Times New Roman" w:hAnsi="Times New Roman"/>
          <w:sz w:val="24"/>
          <w:szCs w:val="24"/>
        </w:rPr>
        <w:t xml:space="preserve"> dia </w:t>
      </w:r>
      <w:r>
        <w:rPr>
          <w:rFonts w:cs="Arial" w:ascii="Times New Roman" w:hAnsi="Times New Roman"/>
          <w:sz w:val="24"/>
          <w:szCs w:val="24"/>
        </w:rPr>
        <w:t>7</w:t>
      </w:r>
      <w:r>
        <w:rPr>
          <w:rFonts w:cs="Arial" w:ascii="Times New Roman" w:hAnsi="Times New Roman"/>
          <w:sz w:val="24"/>
          <w:szCs w:val="24"/>
        </w:rPr>
        <w:t xml:space="preserve"> de </w:t>
      </w:r>
      <w:r>
        <w:rPr>
          <w:rFonts w:cs="Arial" w:ascii="Times New Roman" w:hAnsi="Times New Roman"/>
          <w:sz w:val="24"/>
          <w:szCs w:val="24"/>
        </w:rPr>
        <w:t>novembro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de 20</w:t>
      </w:r>
      <w:r>
        <w:rPr>
          <w:rFonts w:cs="Arial" w:ascii="Times New Roman" w:hAnsi="Times New Roman"/>
          <w:sz w:val="24"/>
          <w:szCs w:val="24"/>
        </w:rPr>
        <w:t>20</w:t>
      </w:r>
      <w:r>
        <w:rPr>
          <w:rFonts w:cs="Arial" w:ascii="Times New Roman" w:hAnsi="Times New Roman"/>
          <w:sz w:val="24"/>
          <w:szCs w:val="24"/>
        </w:rPr>
        <w:t xml:space="preserve"> no site da</w:t>
      </w:r>
      <w:r>
        <w:rPr>
          <w:rFonts w:cs="Arial" w:ascii="Times New Roman" w:hAnsi="Times New Roman"/>
          <w:sz w:val="24"/>
          <w:szCs w:val="24"/>
        </w:rPr>
        <w:t xml:space="preserve"> Prefeitura de Novo Hamburgo, no </w:t>
      </w:r>
      <w:hyperlink r:id="rId2">
        <w:r>
          <w:rPr>
            <w:rStyle w:val="LinkdaInternet"/>
            <w:rFonts w:cs="Arial" w:ascii="Times New Roman" w:hAnsi="Times New Roman"/>
            <w:sz w:val="24"/>
            <w:szCs w:val="24"/>
          </w:rPr>
          <w:t>www.novohamburgo.rs.gov.br</w:t>
        </w:r>
      </w:hyperlink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A pré-reserva do espaço deverá ser realizada conforme as regras de comercialização da Feira, sendo que a Prefeitura Municipal de Novo Hamburgo não se </w:t>
      </w:r>
      <w:r>
        <w:rPr>
          <w:rFonts w:cs="Arial" w:ascii="Times New Roman" w:hAnsi="Times New Roman"/>
          <w:sz w:val="24"/>
          <w:szCs w:val="24"/>
        </w:rPr>
        <w:t>responsabiliza</w:t>
      </w:r>
      <w:r>
        <w:rPr>
          <w:rFonts w:cs="Arial" w:ascii="Times New Roman" w:hAnsi="Times New Roman"/>
          <w:sz w:val="24"/>
          <w:szCs w:val="24"/>
        </w:rPr>
        <w:t xml:space="preserve"> por contratos assinados anteriores a divulgação do resultado deste edital.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Disposições Gerais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PargrafodaLista"/>
        <w:numPr>
          <w:ilvl w:val="0"/>
          <w:numId w:val="1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 apoio do </w:t>
      </w:r>
      <w:r>
        <w:rPr>
          <w:rFonts w:cs="Arial" w:ascii="Times New Roman" w:hAnsi="Times New Roman"/>
          <w:sz w:val="24"/>
          <w:szCs w:val="24"/>
        </w:rPr>
        <w:t>município</w:t>
      </w:r>
      <w:r>
        <w:rPr>
          <w:rFonts w:cs="Arial" w:ascii="Times New Roman" w:hAnsi="Times New Roman"/>
          <w:sz w:val="24"/>
          <w:szCs w:val="24"/>
        </w:rPr>
        <w:t xml:space="preserve"> para a aquisição de espaço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será de até </w:t>
      </w:r>
      <w:r>
        <w:rPr>
          <w:rFonts w:cs="Arial" w:ascii="Times New Roman" w:hAnsi="Times New Roman"/>
          <w:sz w:val="24"/>
          <w:szCs w:val="24"/>
        </w:rPr>
        <w:t>9</w:t>
      </w:r>
      <w:r>
        <w:rPr>
          <w:rFonts w:cs="Arial" w:ascii="Times New Roman" w:hAnsi="Times New Roman"/>
          <w:sz w:val="24"/>
          <w:szCs w:val="24"/>
        </w:rPr>
        <w:t xml:space="preserve"> m² por empresa. Caso a empresa queira adquirir estande com tamanho superior a </w:t>
      </w:r>
      <w:r>
        <w:rPr>
          <w:rFonts w:cs="Arial" w:ascii="Times New Roman" w:hAnsi="Times New Roman"/>
          <w:sz w:val="24"/>
          <w:szCs w:val="24"/>
        </w:rPr>
        <w:t>9</w:t>
      </w:r>
      <w:r>
        <w:rPr>
          <w:rFonts w:cs="Arial" w:ascii="Times New Roman" w:hAnsi="Times New Roman"/>
          <w:sz w:val="24"/>
          <w:szCs w:val="24"/>
        </w:rPr>
        <w:t xml:space="preserve"> m² e/ou não houver mais estande com este tamanho após a divulgação do resultado, deverá a empresa arcar com os custos adicionais diretamente com Sebrae/RS.</w:t>
      </w:r>
    </w:p>
    <w:p>
      <w:pPr>
        <w:pStyle w:val="PargrafodaLista"/>
        <w:numPr>
          <w:ilvl w:val="0"/>
          <w:numId w:val="1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Fica a cargo da empresa selecionada o transporte dos materiais, amostras e equipamentos bem como o fornecimento da logotipia da empresa e </w:t>
      </w:r>
      <w:r>
        <w:rPr>
          <w:rFonts w:cs="Arial" w:ascii="Times New Roman" w:hAnsi="Times New Roman"/>
          <w:sz w:val="24"/>
          <w:szCs w:val="24"/>
        </w:rPr>
        <w:t>o</w:t>
      </w:r>
      <w:r>
        <w:rPr>
          <w:rFonts w:cs="Arial" w:ascii="Times New Roman" w:hAnsi="Times New Roman"/>
          <w:sz w:val="24"/>
          <w:szCs w:val="24"/>
        </w:rPr>
        <w:t xml:space="preserve"> material de divulgação.</w:t>
      </w:r>
    </w:p>
    <w:p>
      <w:pPr>
        <w:pStyle w:val="PargrafodaLista"/>
        <w:numPr>
          <w:ilvl w:val="0"/>
          <w:numId w:val="1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Será disponibilizado para cada empresa participante um espaço com prateleiras para exposição de seus produtos, b</w:t>
      </w:r>
      <w:r>
        <w:rPr>
          <w:rFonts w:cs="Arial" w:ascii="Times New Roman" w:hAnsi="Times New Roman"/>
          <w:sz w:val="24"/>
          <w:szCs w:val="24"/>
        </w:rPr>
        <w:t>e</w:t>
      </w:r>
      <w:r>
        <w:rPr>
          <w:rFonts w:cs="Arial" w:ascii="Times New Roman" w:hAnsi="Times New Roman"/>
          <w:sz w:val="24"/>
          <w:szCs w:val="24"/>
        </w:rPr>
        <w:t xml:space="preserve">m como </w:t>
      </w:r>
      <w:r>
        <w:rPr>
          <w:rFonts w:cs="Arial" w:ascii="Times New Roman" w:hAnsi="Times New Roman"/>
          <w:sz w:val="24"/>
          <w:szCs w:val="24"/>
        </w:rPr>
        <w:t>nome</w:t>
      </w:r>
      <w:r>
        <w:rPr>
          <w:rFonts w:cs="Arial" w:ascii="Times New Roman" w:hAnsi="Times New Roman"/>
          <w:sz w:val="24"/>
          <w:szCs w:val="24"/>
        </w:rPr>
        <w:t xml:space="preserve"> de identificação da empresa.</w:t>
      </w:r>
    </w:p>
    <w:p>
      <w:pPr>
        <w:pStyle w:val="PargrafodaLista"/>
        <w:numPr>
          <w:ilvl w:val="0"/>
          <w:numId w:val="1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 </w:t>
      </w:r>
      <w:r>
        <w:rPr>
          <w:rFonts w:cs="Arial" w:ascii="Times New Roman" w:hAnsi="Times New Roman"/>
          <w:sz w:val="24"/>
          <w:szCs w:val="24"/>
        </w:rPr>
        <w:t>Município</w:t>
      </w:r>
      <w:r>
        <w:rPr>
          <w:rFonts w:cs="Arial" w:ascii="Times New Roman" w:hAnsi="Times New Roman"/>
          <w:sz w:val="24"/>
          <w:szCs w:val="24"/>
        </w:rPr>
        <w:t xml:space="preserve"> de Novo Hamburgo não se </w:t>
      </w:r>
      <w:r>
        <w:rPr>
          <w:rFonts w:cs="Arial" w:ascii="Times New Roman" w:hAnsi="Times New Roman"/>
          <w:sz w:val="24"/>
          <w:szCs w:val="24"/>
        </w:rPr>
        <w:t>responsabilizará</w:t>
      </w:r>
      <w:r>
        <w:rPr>
          <w:rFonts w:cs="Arial" w:ascii="Times New Roman" w:hAnsi="Times New Roman"/>
          <w:sz w:val="24"/>
          <w:szCs w:val="24"/>
        </w:rPr>
        <w:t xml:space="preserve"> por qualquer dano que a empresa possa ter em </w:t>
      </w:r>
      <w:r>
        <w:rPr>
          <w:rFonts w:cs="Arial" w:ascii="Times New Roman" w:hAnsi="Times New Roman"/>
          <w:sz w:val="24"/>
          <w:szCs w:val="24"/>
        </w:rPr>
        <w:t>decorrência</w:t>
      </w:r>
      <w:r>
        <w:rPr>
          <w:rFonts w:cs="Arial" w:ascii="Times New Roman" w:hAnsi="Times New Roman"/>
          <w:sz w:val="24"/>
          <w:szCs w:val="24"/>
        </w:rPr>
        <w:t xml:space="preserve"> a sua participação.</w:t>
      </w:r>
    </w:p>
    <w:p>
      <w:pPr>
        <w:pStyle w:val="PargrafodaLista"/>
        <w:numPr>
          <w:ilvl w:val="0"/>
          <w:numId w:val="1"/>
        </w:numPr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Empresas selecionadas que por algum motivo, desistirem da sua participação na Feira, terão que arcar com 100% do valor da despesa do estande financiado pela Prefeitur</w:t>
      </w:r>
      <w:r>
        <w:rPr>
          <w:rFonts w:cs="Arial" w:ascii="Times New Roman" w:hAnsi="Times New Roman"/>
          <w:sz w:val="24"/>
          <w:szCs w:val="24"/>
        </w:rPr>
        <w:t>a.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PargrafodaLista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PARASKEVI BESSA-RODRIGUES</w:t>
      </w:r>
    </w:p>
    <w:p>
      <w:pPr>
        <w:pStyle w:val="PargrafodaLista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Secretária </w:t>
      </w:r>
      <w:r>
        <w:rPr>
          <w:rFonts w:cs="Arial" w:ascii="Times New Roman" w:hAnsi="Times New Roman"/>
          <w:sz w:val="24"/>
          <w:szCs w:val="24"/>
        </w:rPr>
        <w:t>Municipal de Desenvolvimento Econômico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417" w:top="1969" w:footer="1417" w:bottom="19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LineNumbers/>
      <w:tabs>
        <w:tab w:val="center" w:pos="4252" w:leader="none"/>
        <w:tab w:val="right" w:pos="8504" w:leader="none"/>
      </w:tabs>
      <w:spacing w:before="0" w:after="200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357505</wp:posOffset>
          </wp:positionV>
          <wp:extent cx="5937885" cy="434340"/>
          <wp:effectExtent l="0" t="0" r="0" b="0"/>
          <wp:wrapSquare wrapText="largest"/>
          <wp:docPr id="2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357" r="-26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200"/>
      <w:rPr/>
    </w:pPr>
    <w:r>
      <w:rPr/>
      <w:drawing>
        <wp:anchor behindDoc="0" distT="0" distB="0" distL="0" distR="0" simplePos="0" locked="0" layoutInCell="1" allowOverlap="1" relativeHeight="8">
          <wp:simplePos x="0" y="0"/>
          <wp:positionH relativeFrom="column">
            <wp:posOffset>-114300</wp:posOffset>
          </wp:positionH>
          <wp:positionV relativeFrom="paragraph">
            <wp:posOffset>-542925</wp:posOffset>
          </wp:positionV>
          <wp:extent cx="5937250" cy="62166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50" r="-26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rFonts w:ascii="Arial" w:hAnsi="Arial" w:cs="Aria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t-BR" w:eastAsia="zh-CN" w:bidi="ar-SA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  <w:b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Parágrafo da Lista"/>
    <w:basedOn w:val="Normal"/>
    <w:qFormat/>
    <w:pPr>
      <w:spacing w:before="0" w:after="200"/>
      <w:ind w:left="720" w:right="0" w:hanging="0"/>
      <w:contextualSpacing/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ovohamburgo.rs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375</TotalTime>
  <Application>LibreOffice/6.1.1.2$Windows_X86_64 LibreOffice_project/5d19a1bfa650b796764388cd8b33a5af1f5baa1b</Application>
  <Pages>4</Pages>
  <Words>825</Words>
  <Characters>4582</Characters>
  <CharactersWithSpaces>5389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2016-02-02T14:19:00Z</dcterms:created>
  <dc:creator>PMNH</dc:creator>
  <dc:description/>
  <dc:language>pt-BR</dc:language>
  <cp:lastModifiedBy/>
  <cp:lastPrinted>2020-10-29T14:51:26Z</cp:lastPrinted>
  <dcterms:modified xsi:type="dcterms:W3CDTF">2020-10-29T14:52:27Z</dcterms:modified>
  <cp:revision>42</cp:revision>
  <dc:subject/>
  <dc:title/>
</cp:coreProperties>
</file>